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67" w:rsidRDefault="002B41D8">
      <w:pPr>
        <w:rPr>
          <w:b/>
        </w:rPr>
      </w:pPr>
      <w:r w:rsidRPr="00B57AE5">
        <w:rPr>
          <w:b/>
        </w:rPr>
        <w:t>SUMMARY OF ETIENNE BRULE TEAM MEETING</w:t>
      </w:r>
      <w:r>
        <w:tab/>
      </w:r>
      <w:r>
        <w:tab/>
      </w:r>
      <w:r>
        <w:tab/>
      </w:r>
      <w:r w:rsidRPr="00B57AE5">
        <w:rPr>
          <w:b/>
        </w:rPr>
        <w:tab/>
        <w:t>MARCH 23, 2014</w:t>
      </w:r>
    </w:p>
    <w:p w:rsidR="00B57AE5" w:rsidRDefault="00B57AE5">
      <w:r>
        <w:rPr>
          <w:b/>
        </w:rPr>
        <w:t>ITEMS:</w:t>
      </w:r>
    </w:p>
    <w:p w:rsidR="00B57AE5" w:rsidRPr="00B57AE5" w:rsidRDefault="00B57AE5" w:rsidP="00B57AE5">
      <w:pPr>
        <w:pStyle w:val="ListParagraph"/>
        <w:numPr>
          <w:ilvl w:val="0"/>
          <w:numId w:val="7"/>
        </w:numPr>
        <w:spacing w:after="0" w:line="240" w:lineRule="auto"/>
        <w:ind w:left="1276"/>
        <w:outlineLvl w:val="1"/>
        <w:rPr>
          <w:rFonts w:eastAsia="Times New Roman" w:cs="Arial"/>
          <w:bCs/>
          <w:color w:val="222222"/>
          <w:lang w:eastAsia="en-CA"/>
        </w:rPr>
      </w:pPr>
      <w:r w:rsidRPr="00B57AE5">
        <w:rPr>
          <w:rFonts w:eastAsia="Times New Roman" w:cs="Arial"/>
          <w:bCs/>
          <w:color w:val="222222"/>
          <w:lang w:eastAsia="en-CA"/>
        </w:rPr>
        <w:t xml:space="preserve">La </w:t>
      </w:r>
      <w:proofErr w:type="spellStart"/>
      <w:r w:rsidRPr="00B57AE5">
        <w:rPr>
          <w:rFonts w:eastAsia="Times New Roman" w:cs="Arial"/>
          <w:bCs/>
          <w:color w:val="222222"/>
          <w:lang w:eastAsia="en-CA"/>
        </w:rPr>
        <w:t>Société</w:t>
      </w:r>
      <w:proofErr w:type="spellEnd"/>
      <w:r w:rsidRPr="00B57AE5">
        <w:rPr>
          <w:rFonts w:eastAsia="Times New Roman" w:cs="Arial"/>
          <w:bCs/>
          <w:color w:val="222222"/>
          <w:lang w:eastAsia="en-CA"/>
        </w:rPr>
        <w:t xml:space="preserve"> </w:t>
      </w:r>
      <w:proofErr w:type="spellStart"/>
      <w:r w:rsidRPr="00B57AE5">
        <w:rPr>
          <w:rFonts w:eastAsia="Times New Roman" w:cs="Arial"/>
          <w:bCs/>
          <w:color w:val="222222"/>
          <w:lang w:eastAsia="en-CA"/>
        </w:rPr>
        <w:t>d'histoire</w:t>
      </w:r>
      <w:proofErr w:type="spellEnd"/>
      <w:r w:rsidRPr="00B57AE5">
        <w:rPr>
          <w:rFonts w:eastAsia="Times New Roman" w:cs="Arial"/>
          <w:bCs/>
          <w:color w:val="222222"/>
          <w:lang w:eastAsia="en-CA"/>
        </w:rPr>
        <w:t xml:space="preserve"> de Toronto Report</w:t>
      </w:r>
    </w:p>
    <w:p w:rsidR="00B57AE5" w:rsidRPr="00A84998" w:rsidRDefault="00B57AE5" w:rsidP="00B57AE5">
      <w:pPr>
        <w:pStyle w:val="ListParagraph"/>
        <w:numPr>
          <w:ilvl w:val="0"/>
          <w:numId w:val="5"/>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Crest</w:t>
      </w:r>
    </w:p>
    <w:p w:rsidR="00B57AE5" w:rsidRPr="00A84998" w:rsidRDefault="00B57AE5" w:rsidP="00B57AE5">
      <w:pPr>
        <w:pStyle w:val="ListParagraph"/>
        <w:numPr>
          <w:ilvl w:val="0"/>
          <w:numId w:val="5"/>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Route</w:t>
      </w:r>
    </w:p>
    <w:p w:rsidR="00B57AE5" w:rsidRPr="00A84998" w:rsidRDefault="00B57AE5" w:rsidP="00B57AE5">
      <w:pPr>
        <w:pStyle w:val="ListParagraph"/>
        <w:numPr>
          <w:ilvl w:val="0"/>
          <w:numId w:val="5"/>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Events September 11 – 13</w:t>
      </w:r>
    </w:p>
    <w:p w:rsidR="00B57AE5" w:rsidRPr="00A84998" w:rsidRDefault="00B57AE5" w:rsidP="00B57AE5">
      <w:pPr>
        <w:pStyle w:val="ListParagraph"/>
        <w:spacing w:after="0" w:line="240" w:lineRule="auto"/>
        <w:ind w:left="1560"/>
        <w:outlineLvl w:val="1"/>
        <w:rPr>
          <w:rFonts w:eastAsia="Times New Roman" w:cs="Arial"/>
          <w:bCs/>
          <w:color w:val="222222"/>
          <w:lang w:eastAsia="en-CA"/>
        </w:rPr>
      </w:pPr>
    </w:p>
    <w:p w:rsidR="00B57AE5" w:rsidRPr="00A84998" w:rsidRDefault="00B57AE5" w:rsidP="00B57AE5">
      <w:pPr>
        <w:pStyle w:val="ListParagraph"/>
        <w:numPr>
          <w:ilvl w:val="0"/>
          <w:numId w:val="7"/>
        </w:numPr>
        <w:spacing w:after="0" w:line="240" w:lineRule="auto"/>
        <w:ind w:left="1276"/>
        <w:outlineLvl w:val="1"/>
        <w:rPr>
          <w:rFonts w:eastAsia="Times New Roman" w:cs="Arial"/>
          <w:bCs/>
          <w:color w:val="222222"/>
          <w:lang w:eastAsia="en-CA"/>
        </w:rPr>
      </w:pPr>
      <w:r w:rsidRPr="00A84998">
        <w:rPr>
          <w:rFonts w:eastAsia="Times New Roman" w:cs="Arial"/>
          <w:bCs/>
          <w:color w:val="222222"/>
          <w:lang w:eastAsia="en-CA"/>
        </w:rPr>
        <w:t>Associated activities</w:t>
      </w:r>
    </w:p>
    <w:p w:rsidR="00B57AE5" w:rsidRPr="00A84998" w:rsidRDefault="00B57AE5" w:rsidP="00B57AE5">
      <w:pPr>
        <w:pStyle w:val="ListParagraph"/>
        <w:numPr>
          <w:ilvl w:val="0"/>
          <w:numId w:val="6"/>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Education</w:t>
      </w:r>
    </w:p>
    <w:p w:rsidR="00B57AE5" w:rsidRPr="00A84998" w:rsidRDefault="00B57AE5" w:rsidP="00B57AE5">
      <w:pPr>
        <w:pStyle w:val="ListParagraph"/>
        <w:numPr>
          <w:ilvl w:val="0"/>
          <w:numId w:val="6"/>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Tree Caching</w:t>
      </w:r>
    </w:p>
    <w:p w:rsidR="00B57AE5" w:rsidRPr="00A84998" w:rsidRDefault="00B57AE5" w:rsidP="00B57AE5">
      <w:pPr>
        <w:pStyle w:val="ListParagraph"/>
        <w:numPr>
          <w:ilvl w:val="0"/>
          <w:numId w:val="6"/>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Historic Plaques</w:t>
      </w:r>
    </w:p>
    <w:p w:rsidR="00B57AE5" w:rsidRPr="00A84998" w:rsidRDefault="00B57AE5" w:rsidP="00B57AE5">
      <w:pPr>
        <w:pStyle w:val="ListParagraph"/>
        <w:numPr>
          <w:ilvl w:val="0"/>
          <w:numId w:val="6"/>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Funding news</w:t>
      </w:r>
    </w:p>
    <w:p w:rsidR="00B57AE5" w:rsidRPr="00A84998" w:rsidRDefault="00B57AE5" w:rsidP="00B57AE5">
      <w:pPr>
        <w:pStyle w:val="ListParagraph"/>
        <w:numPr>
          <w:ilvl w:val="0"/>
          <w:numId w:val="6"/>
        </w:numPr>
        <w:spacing w:after="0" w:line="240" w:lineRule="auto"/>
        <w:ind w:left="2268"/>
        <w:outlineLvl w:val="1"/>
        <w:rPr>
          <w:rFonts w:eastAsia="Times New Roman" w:cs="Arial"/>
          <w:bCs/>
          <w:color w:val="222222"/>
          <w:lang w:eastAsia="en-CA"/>
        </w:rPr>
      </w:pPr>
      <w:r w:rsidRPr="00A84998">
        <w:rPr>
          <w:rFonts w:eastAsia="Times New Roman" w:cs="Arial"/>
          <w:bCs/>
          <w:color w:val="222222"/>
          <w:lang w:eastAsia="en-CA"/>
        </w:rPr>
        <w:t>Exhibitions</w:t>
      </w:r>
    </w:p>
    <w:p w:rsidR="00B57AE5" w:rsidRPr="00B57AE5" w:rsidRDefault="00B57AE5" w:rsidP="00B57AE5">
      <w:pPr>
        <w:pStyle w:val="ListParagraph"/>
        <w:numPr>
          <w:ilvl w:val="0"/>
          <w:numId w:val="8"/>
        </w:numPr>
        <w:spacing w:after="0" w:line="240" w:lineRule="auto"/>
        <w:ind w:left="1276"/>
        <w:outlineLvl w:val="1"/>
        <w:rPr>
          <w:rFonts w:eastAsia="Times New Roman" w:cs="Arial"/>
          <w:bCs/>
          <w:color w:val="222222"/>
          <w:lang w:eastAsia="en-CA"/>
        </w:rPr>
      </w:pPr>
      <w:r w:rsidRPr="00B57AE5">
        <w:rPr>
          <w:rFonts w:eastAsia="Times New Roman" w:cs="Arial"/>
          <w:bCs/>
          <w:color w:val="222222"/>
          <w:lang w:eastAsia="en-CA"/>
        </w:rPr>
        <w:t>To Do List</w:t>
      </w:r>
    </w:p>
    <w:p w:rsidR="00B57AE5" w:rsidRPr="00B57AE5" w:rsidRDefault="00B57AE5" w:rsidP="00B57AE5">
      <w:pPr>
        <w:pStyle w:val="ListParagraph"/>
        <w:numPr>
          <w:ilvl w:val="0"/>
          <w:numId w:val="8"/>
        </w:numPr>
        <w:spacing w:after="0" w:line="240" w:lineRule="auto"/>
        <w:ind w:left="1276"/>
        <w:outlineLvl w:val="1"/>
        <w:rPr>
          <w:rFonts w:eastAsia="Times New Roman" w:cs="Arial"/>
          <w:bCs/>
          <w:color w:val="222222"/>
          <w:lang w:eastAsia="en-CA"/>
        </w:rPr>
      </w:pPr>
      <w:r w:rsidRPr="00B57AE5">
        <w:rPr>
          <w:rFonts w:eastAsia="Times New Roman" w:cs="Arial"/>
          <w:bCs/>
          <w:color w:val="222222"/>
          <w:lang w:eastAsia="en-CA"/>
        </w:rPr>
        <w:t>Next meeting</w:t>
      </w:r>
    </w:p>
    <w:p w:rsidR="002B41D8" w:rsidRDefault="002B41D8"/>
    <w:p w:rsidR="002B41D8" w:rsidRPr="002B41D8" w:rsidRDefault="002B41D8" w:rsidP="002B41D8">
      <w:pPr>
        <w:spacing w:after="135" w:line="240" w:lineRule="auto"/>
        <w:outlineLvl w:val="1"/>
        <w:rPr>
          <w:rFonts w:eastAsia="Times New Roman" w:cs="Arial"/>
          <w:b/>
          <w:bCs/>
          <w:color w:val="222222"/>
          <w:lang w:eastAsia="en-CA"/>
        </w:rPr>
      </w:pPr>
      <w:r w:rsidRPr="002B41D8">
        <w:rPr>
          <w:rFonts w:eastAsia="Times New Roman" w:cs="Arial"/>
          <w:b/>
          <w:bCs/>
          <w:color w:val="222222"/>
          <w:lang w:eastAsia="en-CA"/>
        </w:rPr>
        <w:t xml:space="preserve">La </w:t>
      </w:r>
      <w:proofErr w:type="spellStart"/>
      <w:r w:rsidRPr="002B41D8">
        <w:rPr>
          <w:rFonts w:eastAsia="Times New Roman" w:cs="Arial"/>
          <w:b/>
          <w:bCs/>
          <w:color w:val="222222"/>
          <w:lang w:eastAsia="en-CA"/>
        </w:rPr>
        <w:t>Société</w:t>
      </w:r>
      <w:proofErr w:type="spellEnd"/>
      <w:r w:rsidRPr="002B41D8">
        <w:rPr>
          <w:rFonts w:eastAsia="Times New Roman" w:cs="Arial"/>
          <w:b/>
          <w:bCs/>
          <w:color w:val="222222"/>
          <w:lang w:eastAsia="en-CA"/>
        </w:rPr>
        <w:t xml:space="preserve"> </w:t>
      </w:r>
      <w:proofErr w:type="spellStart"/>
      <w:r w:rsidRPr="002B41D8">
        <w:rPr>
          <w:rFonts w:eastAsia="Times New Roman" w:cs="Arial"/>
          <w:b/>
          <w:bCs/>
          <w:color w:val="222222"/>
          <w:lang w:eastAsia="en-CA"/>
        </w:rPr>
        <w:t>d'histoire</w:t>
      </w:r>
      <w:proofErr w:type="spellEnd"/>
      <w:r w:rsidRPr="002B41D8">
        <w:rPr>
          <w:rFonts w:eastAsia="Times New Roman" w:cs="Arial"/>
          <w:b/>
          <w:bCs/>
          <w:color w:val="222222"/>
          <w:lang w:eastAsia="en-CA"/>
        </w:rPr>
        <w:t xml:space="preserve"> de Toronto Report</w:t>
      </w:r>
    </w:p>
    <w:p w:rsidR="002B41D8" w:rsidRDefault="002B41D8" w:rsidP="002B41D8">
      <w:pPr>
        <w:pStyle w:val="ListParagraph"/>
        <w:numPr>
          <w:ilvl w:val="0"/>
          <w:numId w:val="1"/>
        </w:numPr>
        <w:spacing w:after="135" w:line="240" w:lineRule="auto"/>
        <w:outlineLvl w:val="1"/>
        <w:rPr>
          <w:rFonts w:eastAsia="Times New Roman" w:cs="Arial"/>
          <w:bCs/>
          <w:color w:val="222222"/>
          <w:lang w:eastAsia="en-CA"/>
        </w:rPr>
      </w:pPr>
      <w:r w:rsidRPr="002B41D8">
        <w:rPr>
          <w:rFonts w:eastAsia="Times New Roman" w:cs="Arial"/>
          <w:bCs/>
          <w:color w:val="222222"/>
          <w:lang w:eastAsia="en-CA"/>
        </w:rPr>
        <w:t xml:space="preserve">La </w:t>
      </w:r>
      <w:proofErr w:type="spellStart"/>
      <w:r w:rsidRPr="002B41D8">
        <w:rPr>
          <w:rFonts w:eastAsia="Times New Roman" w:cs="Arial"/>
          <w:bCs/>
          <w:color w:val="222222"/>
          <w:lang w:eastAsia="en-CA"/>
        </w:rPr>
        <w:t>Société</w:t>
      </w:r>
      <w:proofErr w:type="spellEnd"/>
      <w:r>
        <w:rPr>
          <w:rFonts w:eastAsia="Times New Roman" w:cs="Arial"/>
          <w:bCs/>
          <w:color w:val="222222"/>
          <w:lang w:eastAsia="en-CA"/>
        </w:rPr>
        <w:t xml:space="preserve"> has created a crest for the anniversary celebrations that will be shared electronically with the group.</w:t>
      </w:r>
    </w:p>
    <w:p w:rsidR="00490B3C" w:rsidRDefault="00490B3C" w:rsidP="00490B3C">
      <w:pPr>
        <w:pStyle w:val="ListParagraph"/>
        <w:spacing w:after="135" w:line="240" w:lineRule="auto"/>
        <w:outlineLvl w:val="1"/>
        <w:rPr>
          <w:rFonts w:eastAsia="Times New Roman" w:cs="Arial"/>
          <w:bCs/>
          <w:color w:val="222222"/>
          <w:lang w:eastAsia="en-CA"/>
        </w:rPr>
      </w:pPr>
    </w:p>
    <w:p w:rsidR="00490B3C" w:rsidRDefault="00490B3C" w:rsidP="002B41D8">
      <w:pPr>
        <w:pStyle w:val="ListParagraph"/>
        <w:numPr>
          <w:ilvl w:val="0"/>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The Route:</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Orillia – Champlain Park</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The Narrows</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Newmarket – Old Town Hall</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Aurora</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King City</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proofErr w:type="spellStart"/>
      <w:r>
        <w:rPr>
          <w:rFonts w:eastAsia="Times New Roman" w:cs="Arial"/>
          <w:bCs/>
          <w:color w:val="222222"/>
          <w:lang w:eastAsia="en-CA"/>
        </w:rPr>
        <w:t>Kleinburg</w:t>
      </w:r>
      <w:proofErr w:type="spellEnd"/>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Vaughan</w:t>
      </w:r>
    </w:p>
    <w:p w:rsidR="00490B3C" w:rsidRDefault="00490B3C" w:rsidP="00490B3C">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Toronto</w:t>
      </w:r>
    </w:p>
    <w:p w:rsidR="00490B3C" w:rsidRDefault="00490B3C" w:rsidP="00490B3C">
      <w:pPr>
        <w:pStyle w:val="ListParagraph"/>
        <w:numPr>
          <w:ilvl w:val="2"/>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Weston</w:t>
      </w:r>
    </w:p>
    <w:p w:rsidR="00490B3C" w:rsidRDefault="00490B3C" w:rsidP="00490B3C">
      <w:pPr>
        <w:pStyle w:val="ListParagraph"/>
        <w:numPr>
          <w:ilvl w:val="2"/>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Etienne Brule Park</w:t>
      </w:r>
    </w:p>
    <w:p w:rsidR="00490B3C" w:rsidRDefault="00490B3C" w:rsidP="00490B3C">
      <w:pPr>
        <w:pStyle w:val="ListParagraph"/>
        <w:numPr>
          <w:ilvl w:val="2"/>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Riverside – Lucy Maud Montgomery Park</w:t>
      </w:r>
    </w:p>
    <w:p w:rsidR="00490B3C" w:rsidRDefault="00490B3C" w:rsidP="00490B3C">
      <w:pPr>
        <w:pStyle w:val="ListParagraph"/>
        <w:spacing w:after="135" w:line="240" w:lineRule="auto"/>
        <w:ind w:left="2160"/>
        <w:outlineLvl w:val="1"/>
        <w:rPr>
          <w:rFonts w:eastAsia="Times New Roman" w:cs="Arial"/>
          <w:bCs/>
          <w:color w:val="222222"/>
          <w:lang w:eastAsia="en-CA"/>
        </w:rPr>
      </w:pPr>
    </w:p>
    <w:p w:rsidR="002B41D8" w:rsidRDefault="002B41D8" w:rsidP="002B41D8">
      <w:pPr>
        <w:pStyle w:val="ListParagraph"/>
        <w:numPr>
          <w:ilvl w:val="0"/>
          <w:numId w:val="1"/>
        </w:numPr>
        <w:spacing w:after="135" w:line="240" w:lineRule="auto"/>
        <w:outlineLvl w:val="1"/>
        <w:rPr>
          <w:rFonts w:eastAsia="Times New Roman" w:cs="Arial"/>
          <w:bCs/>
          <w:color w:val="222222"/>
          <w:lang w:eastAsia="en-CA"/>
        </w:rPr>
      </w:pPr>
      <w:r w:rsidRPr="002B41D8">
        <w:rPr>
          <w:rFonts w:eastAsia="Times New Roman" w:cs="Arial"/>
          <w:b/>
          <w:bCs/>
          <w:color w:val="222222"/>
          <w:lang w:eastAsia="en-CA"/>
        </w:rPr>
        <w:t>September 11</w:t>
      </w:r>
      <w:r>
        <w:rPr>
          <w:rFonts w:eastAsia="Times New Roman" w:cs="Arial"/>
          <w:bCs/>
          <w:color w:val="222222"/>
          <w:lang w:eastAsia="en-CA"/>
        </w:rPr>
        <w:t xml:space="preserve">: Start point of the celebrations in Orillia.  Focus on Champlain statue in </w:t>
      </w:r>
      <w:r w:rsidR="00490B3C">
        <w:rPr>
          <w:rFonts w:eastAsia="Times New Roman" w:cs="Arial"/>
          <w:bCs/>
          <w:color w:val="222222"/>
          <w:lang w:eastAsia="en-CA"/>
        </w:rPr>
        <w:t>Champlain</w:t>
      </w:r>
      <w:r>
        <w:rPr>
          <w:rFonts w:eastAsia="Times New Roman" w:cs="Arial"/>
          <w:bCs/>
          <w:color w:val="222222"/>
          <w:lang w:eastAsia="en-CA"/>
        </w:rPr>
        <w:t xml:space="preserve"> </w:t>
      </w:r>
      <w:r w:rsidR="00490B3C">
        <w:rPr>
          <w:rFonts w:eastAsia="Times New Roman" w:cs="Arial"/>
          <w:bCs/>
          <w:color w:val="222222"/>
          <w:lang w:eastAsia="en-CA"/>
        </w:rPr>
        <w:t>P</w:t>
      </w:r>
      <w:r>
        <w:rPr>
          <w:rFonts w:eastAsia="Times New Roman" w:cs="Arial"/>
          <w:bCs/>
          <w:color w:val="222222"/>
          <w:lang w:eastAsia="en-CA"/>
        </w:rPr>
        <w:t xml:space="preserve">ark.  Participation by First Nations, Barrie Canoe and Kayaking Club (who will provide a North and a Montreal canoe for the event), students from Rama School and a School in Scarborough.  </w:t>
      </w:r>
    </w:p>
    <w:p w:rsidR="00490B3C" w:rsidRDefault="00490B3C" w:rsidP="00490B3C">
      <w:pPr>
        <w:pStyle w:val="ListParagraph"/>
        <w:spacing w:after="135" w:line="240" w:lineRule="auto"/>
        <w:outlineLvl w:val="1"/>
        <w:rPr>
          <w:rFonts w:eastAsia="Times New Roman" w:cs="Arial"/>
          <w:bCs/>
          <w:color w:val="222222"/>
          <w:lang w:eastAsia="en-CA"/>
        </w:rPr>
      </w:pPr>
    </w:p>
    <w:p w:rsidR="00E43750" w:rsidRDefault="00E43750" w:rsidP="00E43750">
      <w:pPr>
        <w:pStyle w:val="ListParagraph"/>
        <w:numPr>
          <w:ilvl w:val="0"/>
          <w:numId w:val="1"/>
        </w:numPr>
        <w:spacing w:after="135" w:line="240" w:lineRule="auto"/>
        <w:outlineLvl w:val="1"/>
        <w:rPr>
          <w:rFonts w:eastAsia="Times New Roman" w:cs="Arial"/>
          <w:bCs/>
          <w:color w:val="222222"/>
          <w:lang w:eastAsia="en-CA"/>
        </w:rPr>
      </w:pPr>
      <w:r>
        <w:rPr>
          <w:rFonts w:eastAsia="Times New Roman" w:cs="Arial"/>
          <w:b/>
          <w:bCs/>
          <w:color w:val="222222"/>
          <w:lang w:eastAsia="en-CA"/>
        </w:rPr>
        <w:t>September 12</w:t>
      </w:r>
      <w:r w:rsidRPr="002B41D8">
        <w:rPr>
          <w:rFonts w:eastAsia="Times New Roman" w:cs="Arial"/>
          <w:bCs/>
          <w:color w:val="222222"/>
          <w:lang w:eastAsia="en-CA"/>
        </w:rPr>
        <w:t>:</w:t>
      </w:r>
      <w:r>
        <w:rPr>
          <w:rFonts w:eastAsia="Times New Roman" w:cs="Arial"/>
          <w:bCs/>
          <w:color w:val="222222"/>
          <w:lang w:eastAsia="en-CA"/>
        </w:rPr>
        <w:t xml:space="preserve"> </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sidRPr="00F07EE5">
        <w:rPr>
          <w:rFonts w:eastAsia="Times New Roman" w:cs="Arial"/>
          <w:bCs/>
          <w:color w:val="222222"/>
          <w:lang w:eastAsia="en-CA"/>
        </w:rPr>
        <w:t xml:space="preserve">Group 1 will canoe </w:t>
      </w:r>
      <w:r w:rsidR="000C7910">
        <w:rPr>
          <w:rFonts w:eastAsia="Times New Roman" w:cs="Arial"/>
          <w:bCs/>
          <w:color w:val="222222"/>
          <w:lang w:eastAsia="en-CA"/>
        </w:rPr>
        <w:t xml:space="preserve">through The Narrows from Lake </w:t>
      </w:r>
      <w:proofErr w:type="spellStart"/>
      <w:r w:rsidR="000C7910">
        <w:rPr>
          <w:rFonts w:eastAsia="Times New Roman" w:cs="Arial"/>
          <w:bCs/>
          <w:color w:val="222222"/>
          <w:lang w:eastAsia="en-CA"/>
        </w:rPr>
        <w:t>C</w:t>
      </w:r>
      <w:r w:rsidRPr="00F07EE5">
        <w:rPr>
          <w:rFonts w:eastAsia="Times New Roman" w:cs="Arial"/>
          <w:bCs/>
          <w:color w:val="222222"/>
          <w:lang w:eastAsia="en-CA"/>
        </w:rPr>
        <w:t>ouchiching</w:t>
      </w:r>
      <w:proofErr w:type="spellEnd"/>
      <w:r w:rsidRPr="00F07EE5">
        <w:rPr>
          <w:rFonts w:eastAsia="Times New Roman" w:cs="Arial"/>
          <w:bCs/>
          <w:color w:val="222222"/>
          <w:lang w:eastAsia="en-CA"/>
        </w:rPr>
        <w:t xml:space="preserve"> into Lake Simcoe.  There will be a sunrise drumming ceremony by First Nations.  The Narrows is a designated historic place as it was a First Nations weir for fish.  This would have been </w:t>
      </w:r>
      <w:r w:rsidR="000C7910" w:rsidRPr="00F07EE5">
        <w:rPr>
          <w:rFonts w:eastAsia="Times New Roman" w:cs="Arial"/>
          <w:bCs/>
          <w:color w:val="222222"/>
          <w:lang w:eastAsia="en-CA"/>
        </w:rPr>
        <w:t>Brule</w:t>
      </w:r>
      <w:r w:rsidR="000C7910">
        <w:rPr>
          <w:rFonts w:eastAsia="Times New Roman" w:cs="Arial"/>
          <w:bCs/>
          <w:color w:val="222222"/>
          <w:lang w:eastAsia="en-CA"/>
        </w:rPr>
        <w:t>’s</w:t>
      </w:r>
      <w:r w:rsidR="000C7910" w:rsidRPr="00F07EE5">
        <w:rPr>
          <w:rFonts w:eastAsia="Times New Roman" w:cs="Arial"/>
          <w:bCs/>
          <w:color w:val="222222"/>
          <w:lang w:eastAsia="en-CA"/>
        </w:rPr>
        <w:t xml:space="preserve"> </w:t>
      </w:r>
      <w:r w:rsidRPr="00F07EE5">
        <w:rPr>
          <w:rFonts w:eastAsia="Times New Roman" w:cs="Arial"/>
          <w:bCs/>
          <w:color w:val="222222"/>
          <w:lang w:eastAsia="en-CA"/>
        </w:rPr>
        <w:t>route.</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sidRPr="00F07EE5">
        <w:rPr>
          <w:rFonts w:eastAsia="Times New Roman" w:cs="Arial"/>
          <w:bCs/>
          <w:color w:val="222222"/>
          <w:lang w:eastAsia="en-CA"/>
        </w:rPr>
        <w:t>Since the original route</w:t>
      </w:r>
      <w:r>
        <w:rPr>
          <w:rFonts w:eastAsia="Times New Roman" w:cs="Arial"/>
          <w:bCs/>
          <w:color w:val="222222"/>
          <w:lang w:eastAsia="en-CA"/>
        </w:rPr>
        <w:t xml:space="preserve"> would have taken 15 – 20 hours, there will be a take-out point because of time line.</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lastRenderedPageBreak/>
        <w:t xml:space="preserve">Group 2 will consist of a hiking group that will start to the north of Newmarket/East </w:t>
      </w:r>
      <w:proofErr w:type="spellStart"/>
      <w:r>
        <w:rPr>
          <w:rFonts w:eastAsia="Times New Roman" w:cs="Arial"/>
          <w:bCs/>
          <w:color w:val="222222"/>
          <w:lang w:eastAsia="en-CA"/>
        </w:rPr>
        <w:t>Gwillimbury</w:t>
      </w:r>
      <w:proofErr w:type="spellEnd"/>
      <w:r>
        <w:rPr>
          <w:rFonts w:eastAsia="Times New Roman" w:cs="Arial"/>
          <w:bCs/>
          <w:color w:val="222222"/>
          <w:lang w:eastAsia="en-CA"/>
        </w:rPr>
        <w:t xml:space="preserve"> at the Green Lane GO station (East </w:t>
      </w:r>
      <w:proofErr w:type="spellStart"/>
      <w:r>
        <w:rPr>
          <w:rFonts w:eastAsia="Times New Roman" w:cs="Arial"/>
          <w:bCs/>
          <w:color w:val="222222"/>
          <w:lang w:eastAsia="en-CA"/>
        </w:rPr>
        <w:t>Gwillimbury</w:t>
      </w:r>
      <w:proofErr w:type="spellEnd"/>
      <w:r>
        <w:rPr>
          <w:rFonts w:eastAsia="Times New Roman" w:cs="Arial"/>
          <w:bCs/>
          <w:color w:val="222222"/>
          <w:lang w:eastAsia="en-CA"/>
        </w:rPr>
        <w:t xml:space="preserve">) at 9:30 AM.  At 10:00 AM, the hikers (and any community members who wish to join them) will proceed to the Old Town Hall in Newmarket, arriving at approximately 11:00 AM.  </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The Newmarket Historical Society will create a re-enactment of a First Nations encampment and will offer cedar tea to the hikers in the traditional manner of hospitality.</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Celebrations in Newmarket will include the York Region French Association Choir and the Newmarket Citizens Band.  The site is near the Newmarket Farmers Market which is near the old First Nations Trading Tree.</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At noon, the core group of 16 hikers and any who wish to join them will travel down the </w:t>
      </w:r>
      <w:proofErr w:type="spellStart"/>
      <w:r>
        <w:rPr>
          <w:rFonts w:eastAsia="Times New Roman" w:cs="Arial"/>
          <w:bCs/>
          <w:color w:val="222222"/>
          <w:lang w:eastAsia="en-CA"/>
        </w:rPr>
        <w:t>Nokiidaa</w:t>
      </w:r>
      <w:proofErr w:type="spellEnd"/>
      <w:r>
        <w:rPr>
          <w:rFonts w:eastAsia="Times New Roman" w:cs="Arial"/>
          <w:bCs/>
          <w:color w:val="222222"/>
          <w:lang w:eastAsia="en-CA"/>
        </w:rPr>
        <w:t xml:space="preserve"> Trail to Aurora where there will be similar festivities as in Newmarket.</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They will take the Oak Ridges Moraine trail to King City and perhaps stop at the Toronto Carrying Place trail plaque at 16</w:t>
      </w:r>
      <w:r w:rsidRPr="00E43750">
        <w:rPr>
          <w:rFonts w:eastAsia="Times New Roman" w:cs="Arial"/>
          <w:bCs/>
          <w:color w:val="222222"/>
          <w:vertAlign w:val="superscript"/>
          <w:lang w:eastAsia="en-CA"/>
        </w:rPr>
        <w:t>th</w:t>
      </w:r>
      <w:r>
        <w:rPr>
          <w:rFonts w:eastAsia="Times New Roman" w:cs="Arial"/>
          <w:bCs/>
          <w:color w:val="222222"/>
          <w:lang w:eastAsia="en-CA"/>
        </w:rPr>
        <w:t xml:space="preserve"> Side Road and Weston Road.</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The day will end having accomplished a 37 km hike.</w:t>
      </w:r>
    </w:p>
    <w:p w:rsidR="00490B3C" w:rsidRDefault="00490B3C" w:rsidP="00490B3C">
      <w:pPr>
        <w:pStyle w:val="ListParagraph"/>
        <w:spacing w:after="135" w:line="240" w:lineRule="auto"/>
        <w:ind w:left="1440"/>
        <w:outlineLvl w:val="1"/>
        <w:rPr>
          <w:rFonts w:eastAsia="Times New Roman" w:cs="Arial"/>
          <w:bCs/>
          <w:color w:val="222222"/>
          <w:lang w:eastAsia="en-CA"/>
        </w:rPr>
      </w:pPr>
    </w:p>
    <w:p w:rsidR="00E43750" w:rsidRPr="00E43750" w:rsidRDefault="00E43750" w:rsidP="002B41D8">
      <w:pPr>
        <w:pStyle w:val="ListParagraph"/>
        <w:numPr>
          <w:ilvl w:val="0"/>
          <w:numId w:val="1"/>
        </w:numPr>
        <w:spacing w:after="135" w:line="240" w:lineRule="auto"/>
        <w:outlineLvl w:val="1"/>
        <w:rPr>
          <w:rFonts w:eastAsia="Times New Roman" w:cs="Arial"/>
          <w:bCs/>
          <w:color w:val="222222"/>
          <w:lang w:eastAsia="en-CA"/>
        </w:rPr>
      </w:pPr>
      <w:r w:rsidRPr="00E43750">
        <w:rPr>
          <w:rFonts w:eastAsia="Times New Roman" w:cs="Arial"/>
          <w:b/>
          <w:bCs/>
          <w:color w:val="222222"/>
          <w:lang w:eastAsia="en-CA"/>
        </w:rPr>
        <w:t xml:space="preserve">September 13: </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The hike will resume at the McMichael Gallery in </w:t>
      </w:r>
      <w:proofErr w:type="spellStart"/>
      <w:r>
        <w:rPr>
          <w:rFonts w:eastAsia="Times New Roman" w:cs="Arial"/>
          <w:bCs/>
          <w:color w:val="222222"/>
          <w:lang w:eastAsia="en-CA"/>
        </w:rPr>
        <w:t>Kleinburg</w:t>
      </w:r>
      <w:proofErr w:type="spellEnd"/>
      <w:r>
        <w:rPr>
          <w:rFonts w:eastAsia="Times New Roman" w:cs="Arial"/>
          <w:bCs/>
          <w:color w:val="222222"/>
          <w:lang w:eastAsia="en-CA"/>
        </w:rPr>
        <w:t xml:space="preserve"> at 8:30 AM.  </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By noon, the hikers should reach Toronto.</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Celebrations will take place in and around Cruikshank Park</w:t>
      </w:r>
      <w:r w:rsidR="000C7910">
        <w:rPr>
          <w:rFonts w:eastAsia="Times New Roman" w:cs="Arial"/>
          <w:bCs/>
          <w:color w:val="222222"/>
          <w:lang w:eastAsia="en-CA"/>
        </w:rPr>
        <w:t>/</w:t>
      </w:r>
      <w:r>
        <w:rPr>
          <w:rFonts w:eastAsia="Times New Roman" w:cs="Arial"/>
          <w:bCs/>
          <w:color w:val="222222"/>
          <w:lang w:eastAsia="en-CA"/>
        </w:rPr>
        <w:t xml:space="preserve"> Weston Lions Park</w:t>
      </w:r>
      <w:r w:rsidR="000C7910">
        <w:rPr>
          <w:rFonts w:eastAsia="Times New Roman" w:cs="Arial"/>
          <w:bCs/>
          <w:color w:val="222222"/>
          <w:lang w:eastAsia="en-CA"/>
        </w:rPr>
        <w:t>/</w:t>
      </w:r>
      <w:r>
        <w:rPr>
          <w:rFonts w:eastAsia="Times New Roman" w:cs="Arial"/>
          <w:bCs/>
          <w:color w:val="222222"/>
          <w:lang w:eastAsia="en-CA"/>
        </w:rPr>
        <w:t xml:space="preserve"> Little Avenue Park</w:t>
      </w:r>
      <w:r w:rsidR="000C7910">
        <w:rPr>
          <w:rFonts w:eastAsia="Times New Roman" w:cs="Arial"/>
          <w:bCs/>
          <w:color w:val="222222"/>
          <w:lang w:eastAsia="en-CA"/>
        </w:rPr>
        <w:t>/</w:t>
      </w:r>
      <w:r>
        <w:rPr>
          <w:rFonts w:eastAsia="Times New Roman" w:cs="Arial"/>
          <w:bCs/>
          <w:color w:val="222222"/>
          <w:lang w:eastAsia="en-CA"/>
        </w:rPr>
        <w:t>Raymore Park which are all proximal.  Details of these events will be worked out by the Weston/Mt Dennis groups who will report back to the Brule team.</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The hikers hope to reach Etienne Brule Park by 3:30.  However, since the park has been booked for several other events, the end point of the hike may be in Riverside at the Lucy Maud Montgomery Park which is within a kilometer of </w:t>
      </w:r>
      <w:r w:rsidR="000C7910">
        <w:rPr>
          <w:rFonts w:eastAsia="Times New Roman" w:cs="Arial"/>
          <w:bCs/>
          <w:color w:val="222222"/>
          <w:lang w:eastAsia="en-CA"/>
        </w:rPr>
        <w:t xml:space="preserve">the Etienne </w:t>
      </w:r>
      <w:r>
        <w:rPr>
          <w:rFonts w:eastAsia="Times New Roman" w:cs="Arial"/>
          <w:bCs/>
          <w:color w:val="222222"/>
          <w:lang w:eastAsia="en-CA"/>
        </w:rPr>
        <w:t>Brule Park.</w:t>
      </w:r>
    </w:p>
    <w:p w:rsidR="00E43750" w:rsidRDefault="00E43750" w:rsidP="00E43750">
      <w:pPr>
        <w:pStyle w:val="ListParagraph"/>
        <w:numPr>
          <w:ilvl w:val="1"/>
          <w:numId w:val="1"/>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Swansea Historical Society is arranging for permits to close part of Riverside Drive and to use the Park for their part of the event that will be themed </w:t>
      </w:r>
      <w:r w:rsidR="00490B3C">
        <w:rPr>
          <w:rFonts w:eastAsia="Times New Roman" w:cs="Arial"/>
          <w:bCs/>
          <w:color w:val="222222"/>
          <w:lang w:eastAsia="en-CA"/>
        </w:rPr>
        <w:t xml:space="preserve">“A Walk </w:t>
      </w:r>
      <w:proofErr w:type="gramStart"/>
      <w:r w:rsidR="00490B3C">
        <w:rPr>
          <w:rFonts w:eastAsia="Times New Roman" w:cs="Arial"/>
          <w:bCs/>
          <w:color w:val="222222"/>
          <w:lang w:eastAsia="en-CA"/>
        </w:rPr>
        <w:t>Through</w:t>
      </w:r>
      <w:proofErr w:type="gramEnd"/>
      <w:r w:rsidR="00490B3C">
        <w:rPr>
          <w:rFonts w:eastAsia="Times New Roman" w:cs="Arial"/>
          <w:bCs/>
          <w:color w:val="222222"/>
          <w:lang w:eastAsia="en-CA"/>
        </w:rPr>
        <w:t xml:space="preserve"> History”.  They have plans for at least 20 period costumes that will range from the Brule era through to the time of Anne of Green Gables.</w:t>
      </w:r>
    </w:p>
    <w:p w:rsidR="00490B3C" w:rsidRDefault="00490B3C" w:rsidP="00490B3C">
      <w:pPr>
        <w:pStyle w:val="ListParagraph"/>
        <w:spacing w:after="135" w:line="240" w:lineRule="auto"/>
        <w:ind w:left="1440"/>
        <w:outlineLvl w:val="1"/>
        <w:rPr>
          <w:rFonts w:eastAsia="Times New Roman" w:cs="Arial"/>
          <w:bCs/>
          <w:color w:val="222222"/>
          <w:lang w:eastAsia="en-CA"/>
        </w:rPr>
      </w:pPr>
    </w:p>
    <w:p w:rsidR="00490B3C" w:rsidRDefault="00490B3C" w:rsidP="00490B3C">
      <w:pPr>
        <w:pStyle w:val="ListParagraph"/>
        <w:spacing w:after="135" w:line="240" w:lineRule="auto"/>
        <w:ind w:left="0"/>
        <w:outlineLvl w:val="1"/>
        <w:rPr>
          <w:rFonts w:eastAsia="Times New Roman" w:cs="Arial"/>
          <w:b/>
          <w:bCs/>
          <w:color w:val="222222"/>
          <w:lang w:eastAsia="en-CA"/>
        </w:rPr>
      </w:pPr>
      <w:r w:rsidRPr="00490B3C">
        <w:rPr>
          <w:rFonts w:eastAsia="Times New Roman" w:cs="Arial"/>
          <w:b/>
          <w:bCs/>
          <w:color w:val="222222"/>
          <w:lang w:eastAsia="en-CA"/>
        </w:rPr>
        <w:t>Associated Activities:</w:t>
      </w:r>
    </w:p>
    <w:p w:rsidR="00490B3C" w:rsidRPr="0003009A" w:rsidRDefault="00490B3C" w:rsidP="00490B3C">
      <w:pPr>
        <w:pStyle w:val="ListParagraph"/>
        <w:numPr>
          <w:ilvl w:val="0"/>
          <w:numId w:val="3"/>
        </w:numPr>
        <w:spacing w:after="135" w:line="240" w:lineRule="auto"/>
        <w:outlineLvl w:val="1"/>
        <w:rPr>
          <w:rFonts w:eastAsia="Times New Roman" w:cs="Arial"/>
          <w:b/>
          <w:bCs/>
          <w:color w:val="222222"/>
          <w:lang w:eastAsia="en-CA"/>
        </w:rPr>
      </w:pPr>
      <w:r w:rsidRPr="0003009A">
        <w:rPr>
          <w:rFonts w:eastAsia="Times New Roman" w:cs="Arial"/>
          <w:b/>
          <w:bCs/>
          <w:color w:val="222222"/>
          <w:lang w:eastAsia="en-CA"/>
        </w:rPr>
        <w:t>Education:</w:t>
      </w:r>
    </w:p>
    <w:p w:rsidR="00490B3C" w:rsidRPr="000C7910" w:rsidRDefault="00490B3C" w:rsidP="00490B3C">
      <w:pPr>
        <w:pStyle w:val="ListParagraph"/>
        <w:numPr>
          <w:ilvl w:val="1"/>
          <w:numId w:val="3"/>
        </w:numPr>
        <w:spacing w:after="135" w:line="240" w:lineRule="auto"/>
        <w:outlineLvl w:val="1"/>
        <w:rPr>
          <w:rFonts w:eastAsia="Times New Roman" w:cs="Arial"/>
          <w:b/>
          <w:bCs/>
          <w:color w:val="222222"/>
          <w:lang w:eastAsia="en-CA"/>
        </w:rPr>
      </w:pPr>
      <w:r>
        <w:rPr>
          <w:rFonts w:eastAsia="Times New Roman" w:cs="Arial"/>
          <w:bCs/>
          <w:color w:val="222222"/>
          <w:lang w:eastAsia="en-CA"/>
        </w:rPr>
        <w:t xml:space="preserve">ACER has produced a pamphlet for distribution to schools and groups wishing to participate in the celebrations around the Brule history.  An electronic version will be distributed to the Team for evaluation.  They encourage feedback </w:t>
      </w:r>
      <w:r w:rsidRPr="000C7910">
        <w:rPr>
          <w:rFonts w:eastAsia="Times New Roman" w:cs="Arial"/>
          <w:b/>
          <w:bCs/>
          <w:color w:val="222222"/>
          <w:lang w:eastAsia="en-CA"/>
        </w:rPr>
        <w:t>BUT NEED FEEDBACK BEFORE THIS THURSDAY MARCH 26.</w:t>
      </w:r>
    </w:p>
    <w:p w:rsidR="00490B3C" w:rsidRDefault="00490B3C" w:rsidP="00490B3C">
      <w:pPr>
        <w:pStyle w:val="ListParagraph"/>
        <w:numPr>
          <w:ilvl w:val="1"/>
          <w:numId w:val="3"/>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They are looking for a better picture and want to include the </w:t>
      </w:r>
      <w:r w:rsidRPr="00490B3C">
        <w:rPr>
          <w:rFonts w:eastAsia="Times New Roman" w:cs="Arial"/>
          <w:bCs/>
          <w:color w:val="222222"/>
          <w:lang w:eastAsia="en-CA"/>
        </w:rPr>
        <w:t xml:space="preserve">La </w:t>
      </w:r>
      <w:proofErr w:type="spellStart"/>
      <w:r w:rsidRPr="00490B3C">
        <w:rPr>
          <w:rFonts w:eastAsia="Times New Roman" w:cs="Arial"/>
          <w:bCs/>
          <w:color w:val="222222"/>
          <w:lang w:eastAsia="en-CA"/>
        </w:rPr>
        <w:t>Société</w:t>
      </w:r>
      <w:proofErr w:type="spellEnd"/>
      <w:r w:rsidRPr="00490B3C">
        <w:rPr>
          <w:rFonts w:eastAsia="Times New Roman" w:cs="Arial"/>
          <w:bCs/>
          <w:color w:val="222222"/>
          <w:lang w:eastAsia="en-CA"/>
        </w:rPr>
        <w:t xml:space="preserve"> </w:t>
      </w:r>
      <w:proofErr w:type="spellStart"/>
      <w:r w:rsidRPr="00490B3C">
        <w:rPr>
          <w:rFonts w:eastAsia="Times New Roman" w:cs="Arial"/>
          <w:bCs/>
          <w:color w:val="222222"/>
          <w:lang w:eastAsia="en-CA"/>
        </w:rPr>
        <w:t>d'histoire</w:t>
      </w:r>
      <w:proofErr w:type="spellEnd"/>
      <w:r w:rsidRPr="00490B3C">
        <w:rPr>
          <w:rFonts w:eastAsia="Times New Roman" w:cs="Arial"/>
          <w:bCs/>
          <w:color w:val="222222"/>
          <w:lang w:eastAsia="en-CA"/>
        </w:rPr>
        <w:t xml:space="preserve"> de Toronto </w:t>
      </w:r>
      <w:r>
        <w:rPr>
          <w:rFonts w:eastAsia="Times New Roman" w:cs="Arial"/>
          <w:bCs/>
          <w:color w:val="222222"/>
          <w:lang w:eastAsia="en-CA"/>
        </w:rPr>
        <w:t>event crest.  Michael’s (the creator) joke is that he used Courier as the font!</w:t>
      </w:r>
    </w:p>
    <w:p w:rsidR="00490B3C" w:rsidRDefault="00490B3C" w:rsidP="00490B3C">
      <w:pPr>
        <w:pStyle w:val="ListParagraph"/>
        <w:numPr>
          <w:ilvl w:val="1"/>
          <w:numId w:val="3"/>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ACER suggests that once the pamphlet is finalized that it be turned over to </w:t>
      </w:r>
      <w:r w:rsidRPr="00490B3C">
        <w:rPr>
          <w:rFonts w:eastAsia="Times New Roman" w:cs="Arial"/>
          <w:bCs/>
          <w:color w:val="222222"/>
          <w:lang w:eastAsia="en-CA"/>
        </w:rPr>
        <w:t xml:space="preserve">La </w:t>
      </w:r>
      <w:proofErr w:type="spellStart"/>
      <w:r w:rsidRPr="00490B3C">
        <w:rPr>
          <w:rFonts w:eastAsia="Times New Roman" w:cs="Arial"/>
          <w:bCs/>
          <w:color w:val="222222"/>
          <w:lang w:eastAsia="en-CA"/>
        </w:rPr>
        <w:t>Société</w:t>
      </w:r>
      <w:proofErr w:type="spellEnd"/>
      <w:r w:rsidRPr="00490B3C">
        <w:rPr>
          <w:rFonts w:eastAsia="Times New Roman" w:cs="Arial"/>
          <w:bCs/>
          <w:color w:val="222222"/>
          <w:lang w:eastAsia="en-CA"/>
        </w:rPr>
        <w:t xml:space="preserve"> </w:t>
      </w:r>
      <w:proofErr w:type="spellStart"/>
      <w:r w:rsidRPr="00490B3C">
        <w:rPr>
          <w:rFonts w:eastAsia="Times New Roman" w:cs="Arial"/>
          <w:bCs/>
          <w:color w:val="222222"/>
          <w:lang w:eastAsia="en-CA"/>
        </w:rPr>
        <w:t>d'histoire</w:t>
      </w:r>
      <w:proofErr w:type="spellEnd"/>
      <w:r w:rsidRPr="00490B3C">
        <w:rPr>
          <w:rFonts w:eastAsia="Times New Roman" w:cs="Arial"/>
          <w:bCs/>
          <w:color w:val="222222"/>
          <w:lang w:eastAsia="en-CA"/>
        </w:rPr>
        <w:t xml:space="preserve"> de Toronto </w:t>
      </w:r>
      <w:r>
        <w:rPr>
          <w:rFonts w:eastAsia="Times New Roman" w:cs="Arial"/>
          <w:bCs/>
          <w:color w:val="222222"/>
          <w:lang w:eastAsia="en-CA"/>
        </w:rPr>
        <w:t>for translation to French.</w:t>
      </w:r>
    </w:p>
    <w:p w:rsidR="00490B3C" w:rsidRDefault="00490B3C" w:rsidP="00490B3C">
      <w:pPr>
        <w:pStyle w:val="ListParagraph"/>
        <w:numPr>
          <w:ilvl w:val="1"/>
          <w:numId w:val="3"/>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Alice </w:t>
      </w:r>
      <w:proofErr w:type="spellStart"/>
      <w:r>
        <w:rPr>
          <w:rFonts w:eastAsia="Times New Roman" w:cs="Arial"/>
          <w:bCs/>
          <w:color w:val="222222"/>
          <w:lang w:eastAsia="en-CA"/>
        </w:rPr>
        <w:t>Casselman</w:t>
      </w:r>
      <w:proofErr w:type="spellEnd"/>
      <w:r w:rsidR="0003009A">
        <w:rPr>
          <w:rFonts w:eastAsia="Times New Roman" w:cs="Arial"/>
          <w:bCs/>
          <w:color w:val="222222"/>
          <w:lang w:eastAsia="en-CA"/>
        </w:rPr>
        <w:t xml:space="preserve"> requested that the account of the Brule expedition by Alexander Henry (1764) be forwarded to the Team.</w:t>
      </w:r>
    </w:p>
    <w:p w:rsidR="0003009A" w:rsidRDefault="0003009A" w:rsidP="0003009A">
      <w:pPr>
        <w:pStyle w:val="ListParagraph"/>
        <w:spacing w:after="135" w:line="240" w:lineRule="auto"/>
        <w:ind w:left="1440"/>
        <w:outlineLvl w:val="1"/>
        <w:rPr>
          <w:rFonts w:eastAsia="Times New Roman" w:cs="Arial"/>
          <w:bCs/>
          <w:color w:val="222222"/>
          <w:lang w:eastAsia="en-CA"/>
        </w:rPr>
      </w:pPr>
    </w:p>
    <w:p w:rsidR="0003009A" w:rsidRPr="0003009A" w:rsidRDefault="0003009A" w:rsidP="0003009A">
      <w:pPr>
        <w:pStyle w:val="ListParagraph"/>
        <w:numPr>
          <w:ilvl w:val="0"/>
          <w:numId w:val="3"/>
        </w:numPr>
        <w:spacing w:after="135" w:line="240" w:lineRule="auto"/>
        <w:outlineLvl w:val="1"/>
        <w:rPr>
          <w:rFonts w:eastAsia="Times New Roman" w:cs="Arial"/>
          <w:b/>
          <w:bCs/>
          <w:color w:val="222222"/>
          <w:lang w:eastAsia="en-CA"/>
        </w:rPr>
      </w:pPr>
      <w:r w:rsidRPr="0003009A">
        <w:rPr>
          <w:rFonts w:eastAsia="Times New Roman" w:cs="Arial"/>
          <w:b/>
          <w:bCs/>
          <w:color w:val="222222"/>
          <w:lang w:eastAsia="en-CA"/>
        </w:rPr>
        <w:t>Tree Caching</w:t>
      </w:r>
      <w:r>
        <w:rPr>
          <w:rFonts w:eastAsia="Times New Roman" w:cs="Arial"/>
          <w:b/>
          <w:bCs/>
          <w:color w:val="222222"/>
          <w:lang w:eastAsia="en-CA"/>
        </w:rPr>
        <w:t>:</w:t>
      </w:r>
    </w:p>
    <w:p w:rsidR="0003009A" w:rsidRPr="0003009A" w:rsidRDefault="0003009A" w:rsidP="0003009A">
      <w:pPr>
        <w:pStyle w:val="ListParagraph"/>
        <w:numPr>
          <w:ilvl w:val="1"/>
          <w:numId w:val="3"/>
        </w:numPr>
        <w:spacing w:after="135" w:line="240" w:lineRule="auto"/>
        <w:outlineLvl w:val="1"/>
        <w:rPr>
          <w:rFonts w:eastAsia="Times New Roman" w:cs="Arial"/>
          <w:b/>
          <w:bCs/>
          <w:color w:val="222222"/>
          <w:lang w:eastAsia="en-CA"/>
        </w:rPr>
      </w:pPr>
      <w:r>
        <w:rPr>
          <w:rFonts w:eastAsia="Times New Roman" w:cs="Arial"/>
          <w:bCs/>
          <w:color w:val="222222"/>
          <w:lang w:eastAsia="en-CA"/>
        </w:rPr>
        <w:t xml:space="preserve">ACER has offered to do tree caching in loops around the trails associated with community events relating to the Brule celebrations.  Tree caching is the labelling of trees with Quick Recognition Codes </w:t>
      </w:r>
      <w:r w:rsidR="000C7910">
        <w:rPr>
          <w:rFonts w:eastAsia="Times New Roman" w:cs="Arial"/>
          <w:bCs/>
          <w:color w:val="222222"/>
          <w:lang w:eastAsia="en-CA"/>
        </w:rPr>
        <w:t>(</w:t>
      </w:r>
      <w:proofErr w:type="spellStart"/>
      <w:r w:rsidR="000C7910">
        <w:rPr>
          <w:rFonts w:eastAsia="Times New Roman" w:cs="Arial"/>
          <w:bCs/>
          <w:color w:val="222222"/>
          <w:lang w:eastAsia="en-CA"/>
        </w:rPr>
        <w:t>QRC</w:t>
      </w:r>
      <w:proofErr w:type="spellEnd"/>
      <w:r w:rsidR="000C7910">
        <w:rPr>
          <w:rFonts w:eastAsia="Times New Roman" w:cs="Arial"/>
          <w:bCs/>
          <w:color w:val="222222"/>
          <w:lang w:eastAsia="en-CA"/>
        </w:rPr>
        <w:t xml:space="preserve">) </w:t>
      </w:r>
      <w:r>
        <w:rPr>
          <w:rFonts w:eastAsia="Times New Roman" w:cs="Arial"/>
          <w:bCs/>
          <w:color w:val="222222"/>
          <w:lang w:eastAsia="en-CA"/>
        </w:rPr>
        <w:t xml:space="preserve">that allows the observer to access information (historical, biological, interesting facts) about the tree by directing the </w:t>
      </w:r>
      <w:r>
        <w:rPr>
          <w:rFonts w:eastAsia="Times New Roman" w:cs="Arial"/>
          <w:bCs/>
          <w:color w:val="222222"/>
          <w:lang w:eastAsia="en-CA"/>
        </w:rPr>
        <w:lastRenderedPageBreak/>
        <w:t>person to the ACER site.  Communities can choose which trees to cache as well as customize the information surrounding that tree</w:t>
      </w:r>
      <w:r w:rsidR="00295BDA">
        <w:rPr>
          <w:rFonts w:eastAsia="Times New Roman" w:cs="Arial"/>
          <w:bCs/>
          <w:color w:val="222222"/>
          <w:lang w:eastAsia="en-CA"/>
        </w:rPr>
        <w:t xml:space="preserve"> in a “Did You Know” section</w:t>
      </w:r>
      <w:r>
        <w:rPr>
          <w:rFonts w:eastAsia="Times New Roman" w:cs="Arial"/>
          <w:bCs/>
          <w:color w:val="222222"/>
          <w:lang w:eastAsia="en-CA"/>
        </w:rPr>
        <w:t xml:space="preserve">.  </w:t>
      </w:r>
    </w:p>
    <w:p w:rsidR="0003009A" w:rsidRPr="0003009A" w:rsidRDefault="0003009A" w:rsidP="0003009A">
      <w:pPr>
        <w:pStyle w:val="ListParagraph"/>
        <w:numPr>
          <w:ilvl w:val="1"/>
          <w:numId w:val="3"/>
        </w:numPr>
        <w:spacing w:after="135" w:line="240" w:lineRule="auto"/>
        <w:outlineLvl w:val="1"/>
        <w:rPr>
          <w:rFonts w:eastAsia="Times New Roman" w:cs="Arial"/>
          <w:b/>
          <w:bCs/>
          <w:color w:val="222222"/>
          <w:lang w:eastAsia="en-CA"/>
        </w:rPr>
      </w:pPr>
      <w:r>
        <w:rPr>
          <w:rFonts w:eastAsia="Times New Roman" w:cs="Arial"/>
          <w:bCs/>
          <w:color w:val="222222"/>
          <w:lang w:eastAsia="en-CA"/>
        </w:rPr>
        <w:t xml:space="preserve">Trees that have been cached can be used in activities such as scavenger hunts </w:t>
      </w:r>
      <w:r w:rsidR="000C7910">
        <w:rPr>
          <w:rFonts w:eastAsia="Times New Roman" w:cs="Arial"/>
          <w:bCs/>
          <w:color w:val="222222"/>
          <w:lang w:eastAsia="en-CA"/>
        </w:rPr>
        <w:t>for</w:t>
      </w:r>
      <w:r>
        <w:rPr>
          <w:rFonts w:eastAsia="Times New Roman" w:cs="Arial"/>
          <w:bCs/>
          <w:color w:val="222222"/>
          <w:lang w:eastAsia="en-CA"/>
        </w:rPr>
        <w:t xml:space="preserve"> the celebrations.</w:t>
      </w:r>
      <w:r w:rsidR="00295BDA">
        <w:rPr>
          <w:rFonts w:eastAsia="Times New Roman" w:cs="Arial"/>
          <w:bCs/>
          <w:color w:val="222222"/>
          <w:lang w:eastAsia="en-CA"/>
        </w:rPr>
        <w:t xml:space="preserve">  Their site tracks hits/tree.</w:t>
      </w:r>
    </w:p>
    <w:p w:rsidR="0003009A" w:rsidRPr="00295BDA" w:rsidRDefault="0003009A" w:rsidP="0003009A">
      <w:pPr>
        <w:pStyle w:val="ListParagraph"/>
        <w:numPr>
          <w:ilvl w:val="1"/>
          <w:numId w:val="3"/>
        </w:numPr>
        <w:spacing w:after="135" w:line="240" w:lineRule="auto"/>
        <w:outlineLvl w:val="1"/>
        <w:rPr>
          <w:rFonts w:eastAsia="Times New Roman" w:cs="Arial"/>
          <w:b/>
          <w:bCs/>
          <w:color w:val="222222"/>
          <w:lang w:eastAsia="en-CA"/>
        </w:rPr>
      </w:pPr>
      <w:r>
        <w:rPr>
          <w:rFonts w:eastAsia="Times New Roman" w:cs="Arial"/>
          <w:bCs/>
          <w:color w:val="222222"/>
          <w:lang w:eastAsia="en-CA"/>
        </w:rPr>
        <w:t xml:space="preserve">The ACER site includes maps where trees have been cached, including the Humber College Arboretum.  The site also includes information on </w:t>
      </w:r>
      <w:r w:rsidR="00295BDA">
        <w:rPr>
          <w:rFonts w:eastAsia="Times New Roman" w:cs="Arial"/>
          <w:bCs/>
          <w:color w:val="222222"/>
          <w:lang w:eastAsia="en-CA"/>
        </w:rPr>
        <w:t>how to establish trails.</w:t>
      </w:r>
    </w:p>
    <w:p w:rsidR="00295BDA" w:rsidRPr="00295BDA" w:rsidRDefault="00295BDA" w:rsidP="0003009A">
      <w:pPr>
        <w:pStyle w:val="ListParagraph"/>
        <w:numPr>
          <w:ilvl w:val="1"/>
          <w:numId w:val="3"/>
        </w:numPr>
        <w:spacing w:after="135" w:line="240" w:lineRule="auto"/>
        <w:outlineLvl w:val="1"/>
        <w:rPr>
          <w:rFonts w:eastAsia="Times New Roman" w:cs="Arial"/>
          <w:b/>
          <w:bCs/>
          <w:color w:val="222222"/>
          <w:lang w:eastAsia="en-CA"/>
        </w:rPr>
      </w:pPr>
      <w:r>
        <w:rPr>
          <w:rFonts w:eastAsia="Times New Roman" w:cs="Arial"/>
          <w:bCs/>
          <w:color w:val="222222"/>
          <w:lang w:eastAsia="en-CA"/>
        </w:rPr>
        <w:t xml:space="preserve">They are prepared to establish four more sites thanks to </w:t>
      </w:r>
      <w:r w:rsidR="000C7910">
        <w:rPr>
          <w:rFonts w:eastAsia="Times New Roman" w:cs="Arial"/>
          <w:bCs/>
          <w:color w:val="222222"/>
          <w:lang w:eastAsia="en-CA"/>
        </w:rPr>
        <w:t>funds</w:t>
      </w:r>
      <w:r>
        <w:rPr>
          <w:rFonts w:eastAsia="Times New Roman" w:cs="Arial"/>
          <w:bCs/>
          <w:color w:val="222222"/>
          <w:lang w:eastAsia="en-CA"/>
        </w:rPr>
        <w:t xml:space="preserve"> provided by </w:t>
      </w:r>
      <w:proofErr w:type="spellStart"/>
      <w:r>
        <w:rPr>
          <w:rFonts w:eastAsia="Times New Roman" w:cs="Arial"/>
          <w:bCs/>
          <w:color w:val="222222"/>
          <w:lang w:eastAsia="en-CA"/>
        </w:rPr>
        <w:t>TRCA</w:t>
      </w:r>
      <w:proofErr w:type="spellEnd"/>
      <w:r>
        <w:rPr>
          <w:rFonts w:eastAsia="Times New Roman" w:cs="Arial"/>
          <w:bCs/>
          <w:color w:val="222222"/>
          <w:lang w:eastAsia="en-CA"/>
        </w:rPr>
        <w:t>.</w:t>
      </w:r>
    </w:p>
    <w:p w:rsidR="00295BDA" w:rsidRPr="00295BDA" w:rsidRDefault="00295BDA" w:rsidP="00295BDA">
      <w:pPr>
        <w:pStyle w:val="ListParagraph"/>
        <w:spacing w:after="135" w:line="240" w:lineRule="auto"/>
        <w:ind w:left="1440"/>
        <w:outlineLvl w:val="1"/>
        <w:rPr>
          <w:rFonts w:eastAsia="Times New Roman" w:cs="Arial"/>
          <w:b/>
          <w:bCs/>
          <w:color w:val="222222"/>
          <w:lang w:eastAsia="en-CA"/>
        </w:rPr>
      </w:pPr>
    </w:p>
    <w:p w:rsidR="00295BDA" w:rsidRDefault="00295BDA" w:rsidP="00295BDA">
      <w:pPr>
        <w:pStyle w:val="ListParagraph"/>
        <w:numPr>
          <w:ilvl w:val="0"/>
          <w:numId w:val="3"/>
        </w:numPr>
        <w:spacing w:after="135" w:line="240" w:lineRule="auto"/>
        <w:outlineLvl w:val="1"/>
        <w:rPr>
          <w:rFonts w:eastAsia="Times New Roman" w:cs="Arial"/>
          <w:b/>
          <w:bCs/>
          <w:color w:val="222222"/>
          <w:lang w:eastAsia="en-CA"/>
        </w:rPr>
      </w:pPr>
      <w:r>
        <w:rPr>
          <w:rFonts w:eastAsia="Times New Roman" w:cs="Arial"/>
          <w:b/>
          <w:bCs/>
          <w:color w:val="222222"/>
          <w:lang w:eastAsia="en-CA"/>
        </w:rPr>
        <w:t>Historic Plaques</w:t>
      </w:r>
    </w:p>
    <w:p w:rsidR="00295BDA" w:rsidRDefault="00295BDA" w:rsidP="00295BDA">
      <w:pPr>
        <w:pStyle w:val="ListParagraph"/>
        <w:numPr>
          <w:ilvl w:val="1"/>
          <w:numId w:val="3"/>
        </w:numPr>
        <w:spacing w:after="135" w:line="240" w:lineRule="auto"/>
        <w:outlineLvl w:val="1"/>
        <w:rPr>
          <w:rFonts w:eastAsia="Times New Roman" w:cs="Arial"/>
          <w:bCs/>
          <w:color w:val="222222"/>
          <w:lang w:eastAsia="en-CA"/>
        </w:rPr>
      </w:pPr>
      <w:r w:rsidRPr="00295BDA">
        <w:rPr>
          <w:rFonts w:eastAsia="Times New Roman" w:cs="Arial"/>
          <w:bCs/>
          <w:color w:val="222222"/>
          <w:lang w:eastAsia="en-CA"/>
        </w:rPr>
        <w:t xml:space="preserve">Kasey </w:t>
      </w:r>
      <w:r>
        <w:rPr>
          <w:rFonts w:eastAsia="Times New Roman" w:cs="Arial"/>
          <w:bCs/>
          <w:color w:val="222222"/>
          <w:lang w:eastAsia="en-CA"/>
        </w:rPr>
        <w:t>Livingstone suggests that there be an unveiling of the Carrying Place Trail Plaque at the corner of Dundas and Old Dundas at the bridge over the Humber River.  He would like to coordinate the unveiling with the walkers but doesn’t want to slow them down.</w:t>
      </w:r>
    </w:p>
    <w:p w:rsidR="00295BDA" w:rsidRDefault="00295BDA" w:rsidP="00295BDA">
      <w:pPr>
        <w:pStyle w:val="ListParagraph"/>
        <w:numPr>
          <w:ilvl w:val="1"/>
          <w:numId w:val="3"/>
        </w:numPr>
        <w:spacing w:after="135" w:line="240" w:lineRule="auto"/>
        <w:outlineLvl w:val="1"/>
        <w:rPr>
          <w:rFonts w:eastAsia="Times New Roman" w:cs="Arial"/>
          <w:bCs/>
          <w:color w:val="222222"/>
          <w:lang w:eastAsia="en-CA"/>
        </w:rPr>
      </w:pPr>
      <w:r>
        <w:rPr>
          <w:rFonts w:eastAsia="Times New Roman" w:cs="Arial"/>
          <w:bCs/>
          <w:color w:val="222222"/>
          <w:lang w:eastAsia="en-CA"/>
        </w:rPr>
        <w:t xml:space="preserve">Marylou Ashton would like the historical plaque at Little Avenue Park to be part of the Weston/Mt Dennis celebrations and suggests a tree planting to commemorate the Brule Anniversary.  Alice </w:t>
      </w:r>
      <w:proofErr w:type="spellStart"/>
      <w:r>
        <w:rPr>
          <w:rFonts w:eastAsia="Times New Roman" w:cs="Arial"/>
          <w:bCs/>
          <w:color w:val="222222"/>
          <w:lang w:eastAsia="en-CA"/>
        </w:rPr>
        <w:t>Casselman</w:t>
      </w:r>
      <w:proofErr w:type="spellEnd"/>
      <w:r>
        <w:rPr>
          <w:rFonts w:eastAsia="Times New Roman" w:cs="Arial"/>
          <w:bCs/>
          <w:color w:val="222222"/>
          <w:lang w:eastAsia="en-CA"/>
        </w:rPr>
        <w:t xml:space="preserve"> suggests that multiple trees be planted to ensure the survival of at least one.  Details will be worked out by the Weston/Mt Dennis team.</w:t>
      </w:r>
    </w:p>
    <w:p w:rsidR="00295BDA" w:rsidRDefault="00295BDA" w:rsidP="00295BDA">
      <w:pPr>
        <w:pStyle w:val="ListParagraph"/>
        <w:spacing w:after="135" w:line="240" w:lineRule="auto"/>
        <w:ind w:left="1440"/>
        <w:outlineLvl w:val="1"/>
        <w:rPr>
          <w:rFonts w:eastAsia="Times New Roman" w:cs="Arial"/>
          <w:bCs/>
          <w:color w:val="222222"/>
          <w:lang w:eastAsia="en-CA"/>
        </w:rPr>
      </w:pPr>
    </w:p>
    <w:p w:rsidR="00295BDA" w:rsidRPr="00295BDA" w:rsidRDefault="00295BDA" w:rsidP="00295BDA">
      <w:pPr>
        <w:pStyle w:val="ListParagraph"/>
        <w:numPr>
          <w:ilvl w:val="0"/>
          <w:numId w:val="3"/>
        </w:numPr>
        <w:spacing w:after="135" w:line="240" w:lineRule="auto"/>
        <w:outlineLvl w:val="1"/>
        <w:rPr>
          <w:rFonts w:eastAsia="Times New Roman" w:cs="Arial"/>
          <w:b/>
          <w:bCs/>
          <w:color w:val="222222"/>
          <w:lang w:eastAsia="en-CA"/>
        </w:rPr>
      </w:pPr>
      <w:r w:rsidRPr="00295BDA">
        <w:rPr>
          <w:rFonts w:eastAsia="Times New Roman" w:cs="Arial"/>
          <w:b/>
          <w:bCs/>
          <w:color w:val="222222"/>
          <w:lang w:eastAsia="en-CA"/>
        </w:rPr>
        <w:t>Funding News.</w:t>
      </w:r>
    </w:p>
    <w:p w:rsidR="00295BDA" w:rsidRDefault="00295BDA" w:rsidP="00F2739C">
      <w:pPr>
        <w:pStyle w:val="ListParagraph"/>
        <w:spacing w:after="135" w:line="240" w:lineRule="auto"/>
        <w:ind w:left="1440"/>
        <w:outlineLvl w:val="1"/>
        <w:rPr>
          <w:rFonts w:eastAsia="Times New Roman" w:cs="Arial"/>
          <w:bCs/>
          <w:color w:val="222222"/>
          <w:lang w:eastAsia="en-CA"/>
        </w:rPr>
      </w:pPr>
      <w:r w:rsidRPr="00295BDA">
        <w:rPr>
          <w:rFonts w:eastAsia="Times New Roman" w:cs="Arial"/>
          <w:b/>
          <w:bCs/>
          <w:color w:val="222222"/>
          <w:lang w:eastAsia="en-CA"/>
        </w:rPr>
        <w:t>Conference on Etienne Brule</w:t>
      </w:r>
      <w:r>
        <w:rPr>
          <w:rFonts w:eastAsia="Times New Roman" w:cs="Arial"/>
          <w:bCs/>
          <w:color w:val="222222"/>
          <w:lang w:eastAsia="en-CA"/>
        </w:rPr>
        <w:t xml:space="preserve">.  Good news from Hugh Barnett.  Etobicoke Historical Society has received a $16,000 grant from the Pan Am Committee.  This money will be used in conjunction with the Swansea Historical Society and the Junction West Historical Society.  They will report back on their plans for </w:t>
      </w:r>
      <w:r w:rsidR="00F2739C">
        <w:rPr>
          <w:rFonts w:eastAsia="Times New Roman" w:cs="Arial"/>
          <w:bCs/>
          <w:color w:val="222222"/>
          <w:lang w:eastAsia="en-CA"/>
        </w:rPr>
        <w:t xml:space="preserve">a conference on Etienne Brule and the history of the Toronto Carrying Place </w:t>
      </w:r>
      <w:r>
        <w:rPr>
          <w:rFonts w:eastAsia="Times New Roman" w:cs="Arial"/>
          <w:bCs/>
          <w:color w:val="222222"/>
          <w:lang w:eastAsia="en-CA"/>
        </w:rPr>
        <w:t>that will take place September 26.</w:t>
      </w:r>
    </w:p>
    <w:p w:rsidR="00F2739C" w:rsidRDefault="00F2739C" w:rsidP="00F2739C">
      <w:pPr>
        <w:pStyle w:val="ListParagraph"/>
        <w:spacing w:after="135" w:line="240" w:lineRule="auto"/>
        <w:ind w:left="1440"/>
        <w:outlineLvl w:val="1"/>
        <w:rPr>
          <w:rFonts w:eastAsia="Times New Roman" w:cs="Arial"/>
          <w:bCs/>
          <w:color w:val="222222"/>
          <w:lang w:eastAsia="en-CA"/>
        </w:rPr>
      </w:pPr>
    </w:p>
    <w:p w:rsidR="00F2739C" w:rsidRPr="00F2739C" w:rsidRDefault="00F2739C" w:rsidP="00F2739C">
      <w:pPr>
        <w:pStyle w:val="ListParagraph"/>
        <w:numPr>
          <w:ilvl w:val="0"/>
          <w:numId w:val="3"/>
        </w:numPr>
        <w:spacing w:after="135" w:line="240" w:lineRule="auto"/>
        <w:outlineLvl w:val="1"/>
        <w:rPr>
          <w:rFonts w:eastAsia="Times New Roman" w:cs="Arial"/>
          <w:b/>
          <w:bCs/>
          <w:color w:val="222222"/>
          <w:lang w:eastAsia="en-CA"/>
        </w:rPr>
      </w:pPr>
      <w:r w:rsidRPr="00F2739C">
        <w:rPr>
          <w:rFonts w:eastAsia="Times New Roman" w:cs="Arial"/>
          <w:b/>
          <w:bCs/>
          <w:color w:val="222222"/>
          <w:lang w:eastAsia="en-CA"/>
        </w:rPr>
        <w:t>Exhibitions.</w:t>
      </w:r>
    </w:p>
    <w:p w:rsidR="00F2739C" w:rsidRDefault="00F2739C" w:rsidP="00F2739C">
      <w:pPr>
        <w:pStyle w:val="ListParagraph"/>
        <w:spacing w:after="135" w:line="240" w:lineRule="auto"/>
        <w:ind w:left="1440"/>
        <w:outlineLvl w:val="1"/>
        <w:rPr>
          <w:rFonts w:eastAsia="Times New Roman" w:cs="Arial"/>
          <w:bCs/>
          <w:color w:val="222222"/>
          <w:lang w:eastAsia="en-CA"/>
        </w:rPr>
      </w:pPr>
      <w:r>
        <w:rPr>
          <w:rFonts w:eastAsia="Times New Roman" w:cs="Arial"/>
          <w:bCs/>
          <w:color w:val="222222"/>
          <w:lang w:eastAsia="en-CA"/>
        </w:rPr>
        <w:t xml:space="preserve">Heritage York will feature an exhibition that focuses on Etienne Brule at </w:t>
      </w:r>
      <w:proofErr w:type="spellStart"/>
      <w:r w:rsidRPr="00F2739C">
        <w:rPr>
          <w:rFonts w:eastAsia="Times New Roman" w:cs="Arial"/>
          <w:bCs/>
          <w:color w:val="222222"/>
          <w:lang w:eastAsia="en-CA"/>
        </w:rPr>
        <w:t>Lampton</w:t>
      </w:r>
      <w:proofErr w:type="spellEnd"/>
      <w:r w:rsidRPr="00F2739C">
        <w:rPr>
          <w:rFonts w:eastAsia="Times New Roman" w:cs="Arial"/>
          <w:bCs/>
          <w:color w:val="222222"/>
          <w:lang w:eastAsia="en-CA"/>
        </w:rPr>
        <w:t xml:space="preserve"> House </w:t>
      </w:r>
      <w:r>
        <w:rPr>
          <w:rFonts w:eastAsia="Times New Roman" w:cs="Arial"/>
          <w:bCs/>
          <w:color w:val="222222"/>
          <w:lang w:eastAsia="en-CA"/>
        </w:rPr>
        <w:t>during the month of September.</w:t>
      </w:r>
    </w:p>
    <w:p w:rsidR="00F2739C" w:rsidRDefault="00F2739C" w:rsidP="00F2739C">
      <w:pPr>
        <w:pStyle w:val="ListParagraph"/>
        <w:spacing w:after="135" w:line="240" w:lineRule="auto"/>
        <w:ind w:left="1440"/>
        <w:outlineLvl w:val="1"/>
        <w:rPr>
          <w:rFonts w:eastAsia="Times New Roman" w:cs="Arial"/>
          <w:bCs/>
          <w:color w:val="222222"/>
          <w:lang w:eastAsia="en-CA"/>
        </w:rPr>
      </w:pPr>
    </w:p>
    <w:p w:rsidR="00F2739C" w:rsidRPr="00F2739C" w:rsidRDefault="00F2739C" w:rsidP="00F2739C">
      <w:pPr>
        <w:pStyle w:val="ListParagraph"/>
        <w:spacing w:after="135" w:line="240" w:lineRule="auto"/>
        <w:ind w:left="0"/>
        <w:outlineLvl w:val="1"/>
        <w:rPr>
          <w:rFonts w:eastAsia="Times New Roman" w:cs="Arial"/>
          <w:b/>
          <w:bCs/>
          <w:color w:val="222222"/>
          <w:lang w:eastAsia="en-CA"/>
        </w:rPr>
      </w:pPr>
      <w:r w:rsidRPr="00F2739C">
        <w:rPr>
          <w:rFonts w:eastAsia="Times New Roman" w:cs="Arial"/>
          <w:b/>
          <w:bCs/>
          <w:color w:val="222222"/>
          <w:lang w:eastAsia="en-CA"/>
        </w:rPr>
        <w:t xml:space="preserve">TO DO LIST: </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12 Division will create a Facebook page or other on-line presence that will list all the activities surrounding the Brule event.</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ACER will help with the page by providing a map that will feature ‘balloons’ that will give information on events happening along the Brule expedition route.</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The page will also feature a collection of historical information (such as the Alexander Henry account</w:t>
      </w:r>
      <w:r w:rsidR="000C7910">
        <w:rPr>
          <w:rFonts w:eastAsia="Times New Roman" w:cs="Arial"/>
          <w:bCs/>
          <w:color w:val="222222"/>
          <w:lang w:eastAsia="en-CA"/>
        </w:rPr>
        <w:t xml:space="preserve"> and the ACER pamphlet</w:t>
      </w:r>
      <w:r>
        <w:rPr>
          <w:rFonts w:eastAsia="Times New Roman" w:cs="Arial"/>
          <w:bCs/>
          <w:color w:val="222222"/>
          <w:lang w:eastAsia="en-CA"/>
        </w:rPr>
        <w:t>).</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Team members will report back to their groups and solidify preparations.  They will also contact area schools and organizations to solicit their participation in the celebrations.</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Team members will create a resource list that will give the location of restrooms in their areas as well as details regarding parking and public transportation</w:t>
      </w:r>
      <w:r w:rsidR="002E3CEA">
        <w:rPr>
          <w:rFonts w:eastAsia="Times New Roman" w:cs="Arial"/>
          <w:bCs/>
          <w:color w:val="222222"/>
          <w:lang w:eastAsia="en-CA"/>
        </w:rPr>
        <w:t xml:space="preserve"> as well as contact information for the lead person at each site</w:t>
      </w:r>
      <w:r>
        <w:rPr>
          <w:rFonts w:eastAsia="Times New Roman" w:cs="Arial"/>
          <w:bCs/>
          <w:color w:val="222222"/>
          <w:lang w:eastAsia="en-CA"/>
        </w:rPr>
        <w:t>.</w:t>
      </w:r>
    </w:p>
    <w:p w:rsidR="00F2739C" w:rsidRDefault="00F2739C" w:rsidP="00F2739C">
      <w:pPr>
        <w:pStyle w:val="ListParagraph"/>
        <w:numPr>
          <w:ilvl w:val="0"/>
          <w:numId w:val="4"/>
        </w:numPr>
        <w:spacing w:after="135" w:line="240" w:lineRule="auto"/>
        <w:outlineLvl w:val="1"/>
        <w:rPr>
          <w:rFonts w:eastAsia="Times New Roman" w:cs="Arial"/>
          <w:bCs/>
          <w:color w:val="222222"/>
          <w:lang w:eastAsia="en-CA"/>
        </w:rPr>
      </w:pPr>
      <w:r>
        <w:rPr>
          <w:rFonts w:eastAsia="Times New Roman" w:cs="Arial"/>
          <w:bCs/>
          <w:color w:val="222222"/>
          <w:lang w:eastAsia="en-CA"/>
        </w:rPr>
        <w:t>Team members will acquire permits for all parks or street closures that they anticipate using.</w:t>
      </w:r>
    </w:p>
    <w:p w:rsidR="00F2739C" w:rsidRDefault="00F2739C" w:rsidP="00F2739C">
      <w:pPr>
        <w:spacing w:after="135" w:line="240" w:lineRule="auto"/>
        <w:outlineLvl w:val="1"/>
        <w:rPr>
          <w:rFonts w:eastAsia="Times New Roman" w:cs="Arial"/>
          <w:bCs/>
          <w:color w:val="222222"/>
          <w:lang w:eastAsia="en-CA"/>
        </w:rPr>
      </w:pPr>
      <w:bookmarkStart w:id="0" w:name="_GoBack"/>
      <w:bookmarkEnd w:id="0"/>
    </w:p>
    <w:p w:rsidR="00F2739C" w:rsidRPr="00F2739C" w:rsidRDefault="00F2739C" w:rsidP="00F2739C">
      <w:pPr>
        <w:spacing w:after="135" w:line="240" w:lineRule="auto"/>
        <w:outlineLvl w:val="1"/>
        <w:rPr>
          <w:rFonts w:eastAsia="Times New Roman" w:cs="Arial"/>
          <w:bCs/>
          <w:color w:val="222222"/>
          <w:lang w:eastAsia="en-CA"/>
        </w:rPr>
      </w:pPr>
      <w:r w:rsidRPr="000C7910">
        <w:rPr>
          <w:rFonts w:eastAsia="Times New Roman" w:cs="Arial"/>
          <w:b/>
          <w:bCs/>
          <w:color w:val="222222"/>
          <w:lang w:eastAsia="en-CA"/>
        </w:rPr>
        <w:t>NEXT MEETING</w:t>
      </w:r>
      <w:r>
        <w:rPr>
          <w:rFonts w:eastAsia="Times New Roman" w:cs="Arial"/>
          <w:bCs/>
          <w:color w:val="222222"/>
          <w:lang w:eastAsia="en-CA"/>
        </w:rPr>
        <w:t>:  MONDAY APRIL 20, 10:00 AM AT 12 DIVISION, TORONTO POLICE SERVICE</w:t>
      </w:r>
    </w:p>
    <w:p w:rsidR="00490B3C" w:rsidRPr="00295BDA" w:rsidRDefault="00490B3C" w:rsidP="00490B3C">
      <w:pPr>
        <w:pStyle w:val="ListParagraph"/>
        <w:spacing w:after="135" w:line="240" w:lineRule="auto"/>
        <w:ind w:left="0"/>
        <w:outlineLvl w:val="1"/>
        <w:rPr>
          <w:rFonts w:eastAsia="Times New Roman" w:cs="Arial"/>
          <w:bCs/>
          <w:color w:val="222222"/>
          <w:lang w:eastAsia="en-CA"/>
        </w:rPr>
      </w:pPr>
    </w:p>
    <w:p w:rsidR="00E43750" w:rsidRPr="00E43750" w:rsidRDefault="00E43750" w:rsidP="00E43750">
      <w:pPr>
        <w:pStyle w:val="ListParagraph"/>
        <w:spacing w:after="135" w:line="240" w:lineRule="auto"/>
        <w:ind w:left="1440"/>
        <w:outlineLvl w:val="1"/>
        <w:rPr>
          <w:rFonts w:eastAsia="Times New Roman" w:cs="Arial"/>
          <w:bCs/>
          <w:color w:val="222222"/>
          <w:lang w:eastAsia="en-CA"/>
        </w:rPr>
      </w:pPr>
    </w:p>
    <w:p w:rsidR="002B41D8" w:rsidRDefault="002B41D8"/>
    <w:sectPr w:rsidR="002B41D8" w:rsidSect="00203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798E"/>
    <w:multiLevelType w:val="hybridMultilevel"/>
    <w:tmpl w:val="2A8EFD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BE1C92"/>
    <w:multiLevelType w:val="hybridMultilevel"/>
    <w:tmpl w:val="53B00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F86499"/>
    <w:multiLevelType w:val="hybridMultilevel"/>
    <w:tmpl w:val="FE407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11625D"/>
    <w:multiLevelType w:val="hybridMultilevel"/>
    <w:tmpl w:val="D43216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42EE6"/>
    <w:multiLevelType w:val="hybridMultilevel"/>
    <w:tmpl w:val="6652CA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2C6489"/>
    <w:multiLevelType w:val="hybridMultilevel"/>
    <w:tmpl w:val="F58A454E"/>
    <w:lvl w:ilvl="0" w:tplc="1009000B">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6">
    <w:nsid w:val="34E6196F"/>
    <w:multiLevelType w:val="hybridMultilevel"/>
    <w:tmpl w:val="D43216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F664CA1"/>
    <w:multiLevelType w:val="hybridMultilevel"/>
    <w:tmpl w:val="0A9A157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41D8"/>
    <w:rsid w:val="0003009A"/>
    <w:rsid w:val="000C7910"/>
    <w:rsid w:val="00203D67"/>
    <w:rsid w:val="00295BDA"/>
    <w:rsid w:val="002B41D8"/>
    <w:rsid w:val="002E3CEA"/>
    <w:rsid w:val="00490B3C"/>
    <w:rsid w:val="00B57AE5"/>
    <w:rsid w:val="00E43750"/>
    <w:rsid w:val="00F07EE5"/>
    <w:rsid w:val="00F2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8180-5E95-46EB-A83B-54261CF2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Microsoft account</cp:lastModifiedBy>
  <cp:revision>5</cp:revision>
  <dcterms:created xsi:type="dcterms:W3CDTF">2015-03-23T17:19:00Z</dcterms:created>
  <dcterms:modified xsi:type="dcterms:W3CDTF">2015-03-24T14:18:00Z</dcterms:modified>
</cp:coreProperties>
</file>